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Theme="minorEastAsia"/>
          <w:b/>
          <w:color w:val="FF0000"/>
          <w:sz w:val="84"/>
          <w:szCs w:val="84"/>
          <w:lang w:eastAsia="zh-CN"/>
        </w:rPr>
      </w:pPr>
      <w:r>
        <w:rPr>
          <w:rFonts w:hint="eastAsia" w:ascii="宋体" w:hAnsi="宋体"/>
          <w:b/>
          <w:color w:val="FF0000"/>
          <w:sz w:val="84"/>
          <w:szCs w:val="84"/>
        </w:rPr>
        <w:t>应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</w:rPr>
        <w:t>急</w:t>
      </w:r>
      <w:r>
        <w:rPr>
          <w:rFonts w:ascii="宋体" w:hAnsi="宋体"/>
          <w:b/>
          <w:color w:val="FF0000"/>
          <w:sz w:val="84"/>
          <w:szCs w:val="84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  <w:lang w:eastAsia="zh-CN"/>
        </w:rPr>
        <w:t>简</w:t>
      </w:r>
      <w:r>
        <w:rPr>
          <w:rFonts w:hint="eastAsia" w:ascii="宋体" w:hAnsi="宋体"/>
          <w:b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/>
          <w:b/>
          <w:color w:val="FF0000"/>
          <w:sz w:val="84"/>
          <w:szCs w:val="84"/>
          <w:lang w:eastAsia="zh-CN"/>
        </w:rPr>
        <w:t>报</w:t>
      </w:r>
    </w:p>
    <w:p>
      <w:pPr>
        <w:spacing w:line="500" w:lineRule="exact"/>
        <w:ind w:firstLine="520" w:firstLineChars="200"/>
        <w:textAlignment w:val="baseline"/>
        <w:rPr>
          <w:rFonts w:hint="eastAsia" w:ascii="仿宋_GB2312" w:hAnsi="仿宋_GB2312" w:eastAsia="仿宋_GB2312" w:cs="仿宋_GB2312"/>
          <w:color w:val="000000"/>
          <w:spacing w:val="-10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52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28"/>
          <w:szCs w:val="28"/>
        </w:rPr>
        <w:t>石龙区应急管理局</w:t>
      </w:r>
      <w:r>
        <w:rPr>
          <w:rFonts w:ascii="宋体" w:hAnsi="宋体"/>
          <w:color w:val="000000"/>
          <w:spacing w:val="-2"/>
          <w:sz w:val="28"/>
          <w:szCs w:val="28"/>
        </w:rPr>
        <w:t xml:space="preserve">  </w:t>
      </w:r>
      <w:r>
        <w:rPr>
          <w:rFonts w:ascii="宋体" w:hAnsi="宋体"/>
          <w:color w:val="0D0D0D" w:themeColor="text1" w:themeTint="F2"/>
          <w:spacing w:val="-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</w:t>
      </w:r>
      <w:r>
        <w:rPr>
          <w:rFonts w:ascii="仿宋_GB2312" w:hAns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_GB2312" w:hAns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  <w:r>
        <w:rPr>
          <w:rFonts w:hint="eastAsia" w:ascii="仿宋_GB2312" w:hAns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="仿宋_GB2312" w:hAns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r>
        <w:rPr>
          <w:rFonts w:hint="eastAsia" w:ascii="仿宋_GB2312" w:hAnsi="仿宋_GB2312" w:eastAsia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ascii="方正小标宋简体" w:hAnsi="宋体" w:eastAsia="方正小标宋简体" w:cs="宋体"/>
          <w:b/>
          <w:bCs/>
          <w:color w:val="FF0000"/>
          <w:kern w:val="0"/>
          <w:sz w:val="44"/>
          <w:szCs w:val="44"/>
        </w:rPr>
        <w:t>_____________________________________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kern w:val="0"/>
          <w:sz w:val="44"/>
          <w:szCs w:val="44"/>
        </w:rPr>
        <w:t>______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区应急管理局召开企业大会，安排部署“七一”期间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</w:rPr>
        <w:t>安全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防范工作</w:t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为深刻吸取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近期省内外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事故教训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，扎实做好“七一”期间安全生产各项工作，夯实安全基础，确保安全生产形势持续稳定。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6月2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石龙区应急管理局组织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全区企业大会，安排部署“七一”安全防范工作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会议由区应急管理局党委书记、局长李宗强主持。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6143625" cy="3219450"/>
            <wp:effectExtent l="0" t="0" r="9525" b="0"/>
            <wp:docPr id="2" name="图片 2" descr="微信图片_20210628113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281137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会议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首先通报了近期典型事故案例，对企业进行安全警示教育；并结合上级有关安全生产指示精神，对“七一”期间安全重点工作进行再安排再部署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6181090" cy="2978150"/>
            <wp:effectExtent l="0" t="0" r="10160" b="12700"/>
            <wp:docPr id="3" name="图片 3" descr="微信图片_202106281137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6281137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2954655</wp:posOffset>
            </wp:positionV>
            <wp:extent cx="6181090" cy="2978150"/>
            <wp:effectExtent l="0" t="0" r="10160" b="12700"/>
            <wp:wrapSquare wrapText="bothSides"/>
            <wp:docPr id="1" name="图片 1" descr="微信图片_2021062811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281137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会议强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深刻汲取商丘市柘城县火灾事故教训，举一反三，做到警钟长鸣；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高政治站位，高度重视当前安全生产工作，认真落实上级各项安排部署，深化安全生产专项整治、安全大排查大整治活动，对排查出的隐患登记造册，明确责任，对表销号，真正做到闭环管理，彻底消除安全隐患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区应急管理局要严格落实行业监管责任，加大执法检查力度，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严厉打击各类非法违法行为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强化值班值守和应急处置，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扎实做好重点领域和重点时段安全生产工作，夯实安全基础，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为建党100周年营造良好安全环境。</w:t>
      </w:r>
      <w:bookmarkStart w:id="0" w:name="_GoBack"/>
      <w:bookmarkEnd w:id="0"/>
    </w:p>
    <w:sectPr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668F8"/>
    <w:rsid w:val="076A2E31"/>
    <w:rsid w:val="1E5D4A14"/>
    <w:rsid w:val="2C3C117E"/>
    <w:rsid w:val="370C6E1A"/>
    <w:rsid w:val="55AB5BAF"/>
    <w:rsid w:val="59332212"/>
    <w:rsid w:val="60870FBC"/>
    <w:rsid w:val="70FD456C"/>
    <w:rsid w:val="77A668F8"/>
    <w:rsid w:val="7BD6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2021-06-28T02:33:00Z</dcterms:created>
  <dc:creator>16517中午</dc:creator>
  <cp:lastModifiedBy>16517中午</cp:lastModifiedBy>
  <cp:lastPrinted>2021-06-28T04:20:00Z</cp:lastPrinted>
  <dcterms:modified xsi:type="dcterms:W3CDTF">2021-06-28T09:37:58Z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8B8A87B2274A46688E978A0EE6FB1865</vt:lpwstr>
  </property>
</Properties>
</file>